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1110"/>
        <w:tblW w:w="10632" w:type="dxa"/>
        <w:tblLayout w:type="fixed"/>
        <w:tblLook w:val="04A0" w:firstRow="1" w:lastRow="0" w:firstColumn="1" w:lastColumn="0" w:noHBand="0" w:noVBand="1"/>
      </w:tblPr>
      <w:tblGrid>
        <w:gridCol w:w="884"/>
        <w:gridCol w:w="1243"/>
        <w:gridCol w:w="3544"/>
        <w:gridCol w:w="992"/>
        <w:gridCol w:w="1559"/>
        <w:gridCol w:w="1904"/>
        <w:gridCol w:w="506"/>
      </w:tblGrid>
      <w:tr w:rsidR="001D29D9" w:rsidTr="001D29D9">
        <w:tc>
          <w:tcPr>
            <w:tcW w:w="6663" w:type="dxa"/>
            <w:gridSpan w:val="4"/>
            <w:tcBorders>
              <w:top w:val="nil"/>
              <w:left w:val="nil"/>
              <w:bottom w:val="single" w:sz="12" w:space="0" w:color="47B82E"/>
              <w:right w:val="nil"/>
            </w:tcBorders>
            <w:vAlign w:val="bottom"/>
          </w:tcPr>
          <w:p w:rsidR="001D29D9" w:rsidRPr="00251184" w:rsidRDefault="001D29D9" w:rsidP="001D29D9">
            <w:pPr>
              <w:rPr>
                <w:color w:val="343E92"/>
                <w:sz w:val="20"/>
                <w:szCs w:val="20"/>
              </w:rPr>
            </w:pPr>
            <w:bookmarkStart w:id="0" w:name="_GoBack"/>
            <w:bookmarkEnd w:id="0"/>
          </w:p>
          <w:p w:rsidR="001D29D9" w:rsidRPr="00222C42" w:rsidRDefault="001D29D9" w:rsidP="001D29D9">
            <w:pPr>
              <w:spacing w:line="288" w:lineRule="auto"/>
              <w:ind w:left="-108"/>
              <w:rPr>
                <w:b/>
                <w:color w:val="343E92"/>
                <w:sz w:val="20"/>
                <w:szCs w:val="20"/>
              </w:rPr>
            </w:pPr>
            <w:r w:rsidRPr="00222C42">
              <w:rPr>
                <w:b/>
                <w:color w:val="343E92"/>
                <w:sz w:val="20"/>
                <w:szCs w:val="20"/>
              </w:rPr>
              <w:t>Directorate of Public Health &amp; Wellbeing</w:t>
            </w:r>
          </w:p>
          <w:p w:rsidR="001D29D9" w:rsidRPr="00251184" w:rsidRDefault="001D29D9" w:rsidP="001D29D9">
            <w:pPr>
              <w:spacing w:line="288" w:lineRule="auto"/>
              <w:ind w:left="-108"/>
              <w:rPr>
                <w:color w:val="343E92"/>
                <w:sz w:val="20"/>
                <w:szCs w:val="20"/>
              </w:rPr>
            </w:pPr>
            <w:r>
              <w:rPr>
                <w:color w:val="343E92"/>
                <w:sz w:val="20"/>
                <w:szCs w:val="20"/>
              </w:rPr>
              <w:t>Ground Floor, 3-5 St James Road, Dudley DY1 1HZ</w:t>
            </w:r>
          </w:p>
          <w:p w:rsidR="001D29D9" w:rsidRPr="00251184" w:rsidRDefault="001D29D9" w:rsidP="001D29D9">
            <w:pPr>
              <w:spacing w:line="288" w:lineRule="auto"/>
              <w:ind w:left="-108"/>
              <w:rPr>
                <w:color w:val="343E92"/>
                <w:sz w:val="20"/>
                <w:szCs w:val="20"/>
              </w:rPr>
            </w:pPr>
            <w:r w:rsidRPr="00251184">
              <w:rPr>
                <w:color w:val="343E92"/>
                <w:sz w:val="20"/>
                <w:szCs w:val="20"/>
              </w:rPr>
              <w:t>www.dudley.gov.uk</w:t>
            </w:r>
          </w:p>
          <w:p w:rsidR="001D29D9" w:rsidRPr="00251184" w:rsidRDefault="001D29D9" w:rsidP="001D29D9">
            <w:pPr>
              <w:rPr>
                <w:sz w:val="8"/>
                <w:szCs w:val="8"/>
              </w:rPr>
            </w:pPr>
            <w:r w:rsidRPr="00251184">
              <w:rPr>
                <w:sz w:val="8"/>
                <w:szCs w:val="8"/>
              </w:rPr>
              <w:t xml:space="preserve"> </w:t>
            </w:r>
          </w:p>
        </w:tc>
        <w:tc>
          <w:tcPr>
            <w:tcW w:w="3969" w:type="dxa"/>
            <w:gridSpan w:val="3"/>
            <w:tcBorders>
              <w:top w:val="nil"/>
              <w:left w:val="nil"/>
              <w:bottom w:val="single" w:sz="12" w:space="0" w:color="47B82E"/>
              <w:right w:val="nil"/>
            </w:tcBorders>
          </w:tcPr>
          <w:p w:rsidR="001D29D9" w:rsidRDefault="001D29D9" w:rsidP="001D29D9">
            <w:pPr>
              <w:jc w:val="right"/>
            </w:pPr>
            <w:r>
              <w:rPr>
                <w:noProof/>
                <w:lang w:eastAsia="en-GB"/>
              </w:rPr>
              <w:drawing>
                <wp:inline distT="0" distB="0" distL="0" distR="0" wp14:anchorId="4FB5F3D5" wp14:editId="12580122">
                  <wp:extent cx="1552575" cy="836469"/>
                  <wp:effectExtent l="19050" t="0" r="9525" b="0"/>
                  <wp:docPr id="3" name="Picture 1" descr="DMB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BCLOGO.JPG"/>
                          <pic:cNvPicPr/>
                        </pic:nvPicPr>
                        <pic:blipFill>
                          <a:blip r:embed="rId7" cstate="print"/>
                          <a:stretch>
                            <a:fillRect/>
                          </a:stretch>
                        </pic:blipFill>
                        <pic:spPr>
                          <a:xfrm>
                            <a:off x="0" y="0"/>
                            <a:ext cx="1555487" cy="838038"/>
                          </a:xfrm>
                          <a:prstGeom prst="rect">
                            <a:avLst/>
                          </a:prstGeom>
                        </pic:spPr>
                      </pic:pic>
                    </a:graphicData>
                  </a:graphic>
                </wp:inline>
              </w:drawing>
            </w:r>
          </w:p>
          <w:p w:rsidR="001D29D9" w:rsidRPr="00251184" w:rsidRDefault="001D29D9" w:rsidP="001D29D9">
            <w:pPr>
              <w:jc w:val="right"/>
              <w:rPr>
                <w:sz w:val="4"/>
                <w:szCs w:val="4"/>
              </w:rPr>
            </w:pPr>
            <w:r w:rsidRPr="00251184">
              <w:rPr>
                <w:sz w:val="4"/>
                <w:szCs w:val="4"/>
              </w:rPr>
              <w:t xml:space="preserve"> </w:t>
            </w:r>
          </w:p>
        </w:tc>
      </w:tr>
      <w:tr w:rsidR="001D29D9" w:rsidRPr="00167C83" w:rsidTr="001D29D9">
        <w:trPr>
          <w:gridBefore w:val="1"/>
          <w:gridAfter w:val="1"/>
          <w:wBefore w:w="884" w:type="dxa"/>
          <w:wAfter w:w="506" w:type="dxa"/>
        </w:trPr>
        <w:tc>
          <w:tcPr>
            <w:tcW w:w="4787" w:type="dxa"/>
            <w:gridSpan w:val="2"/>
            <w:tcBorders>
              <w:top w:val="single" w:sz="12" w:space="0" w:color="47B82E"/>
              <w:left w:val="nil"/>
              <w:bottom w:val="nil"/>
              <w:right w:val="nil"/>
            </w:tcBorders>
          </w:tcPr>
          <w:p w:rsidR="001D29D9" w:rsidRPr="00167C83" w:rsidRDefault="001D29D9" w:rsidP="001D29D9">
            <w:pPr>
              <w:rPr>
                <w:sz w:val="8"/>
                <w:szCs w:val="8"/>
              </w:rPr>
            </w:pPr>
          </w:p>
        </w:tc>
        <w:tc>
          <w:tcPr>
            <w:tcW w:w="4455" w:type="dxa"/>
            <w:gridSpan w:val="3"/>
            <w:tcBorders>
              <w:top w:val="single" w:sz="12" w:space="0" w:color="47B82E"/>
              <w:left w:val="nil"/>
              <w:bottom w:val="nil"/>
              <w:right w:val="nil"/>
            </w:tcBorders>
          </w:tcPr>
          <w:p w:rsidR="001D29D9" w:rsidRPr="00167C83" w:rsidRDefault="001D29D9" w:rsidP="001D29D9">
            <w:pPr>
              <w:jc w:val="right"/>
              <w:rPr>
                <w:noProof/>
                <w:sz w:val="8"/>
                <w:szCs w:val="8"/>
                <w:lang w:eastAsia="en-GB"/>
              </w:rPr>
            </w:pPr>
          </w:p>
        </w:tc>
      </w:tr>
      <w:tr w:rsidR="001D29D9" w:rsidRPr="00FD3843" w:rsidTr="001D29D9">
        <w:tc>
          <w:tcPr>
            <w:tcW w:w="2127" w:type="dxa"/>
            <w:gridSpan w:val="2"/>
            <w:tcBorders>
              <w:top w:val="nil"/>
              <w:left w:val="nil"/>
              <w:bottom w:val="nil"/>
              <w:right w:val="nil"/>
            </w:tcBorders>
          </w:tcPr>
          <w:p w:rsidR="001D29D9" w:rsidRPr="00FD3843" w:rsidRDefault="001D29D9" w:rsidP="001D29D9">
            <w:pPr>
              <w:rPr>
                <w:sz w:val="8"/>
                <w:szCs w:val="8"/>
              </w:rPr>
            </w:pPr>
          </w:p>
        </w:tc>
        <w:tc>
          <w:tcPr>
            <w:tcW w:w="3544" w:type="dxa"/>
            <w:tcBorders>
              <w:top w:val="nil"/>
              <w:left w:val="nil"/>
              <w:bottom w:val="nil"/>
              <w:right w:val="nil"/>
            </w:tcBorders>
          </w:tcPr>
          <w:p w:rsidR="001D29D9" w:rsidRPr="00FD3843" w:rsidRDefault="001D29D9" w:rsidP="001D29D9">
            <w:pPr>
              <w:rPr>
                <w:sz w:val="8"/>
                <w:szCs w:val="8"/>
              </w:rPr>
            </w:pPr>
          </w:p>
        </w:tc>
        <w:tc>
          <w:tcPr>
            <w:tcW w:w="2551" w:type="dxa"/>
            <w:gridSpan w:val="2"/>
            <w:tcBorders>
              <w:top w:val="nil"/>
              <w:left w:val="nil"/>
              <w:bottom w:val="nil"/>
              <w:right w:val="nil"/>
            </w:tcBorders>
          </w:tcPr>
          <w:p w:rsidR="001D29D9" w:rsidRPr="00FD3843" w:rsidRDefault="001D29D9" w:rsidP="001D29D9">
            <w:pPr>
              <w:rPr>
                <w:sz w:val="8"/>
                <w:szCs w:val="8"/>
              </w:rPr>
            </w:pPr>
          </w:p>
        </w:tc>
        <w:tc>
          <w:tcPr>
            <w:tcW w:w="2410" w:type="dxa"/>
            <w:gridSpan w:val="2"/>
            <w:tcBorders>
              <w:top w:val="nil"/>
              <w:left w:val="nil"/>
              <w:bottom w:val="nil"/>
              <w:right w:val="nil"/>
            </w:tcBorders>
          </w:tcPr>
          <w:p w:rsidR="001D29D9" w:rsidRPr="00FD3843" w:rsidRDefault="001D29D9" w:rsidP="001D29D9">
            <w:pPr>
              <w:rPr>
                <w:sz w:val="8"/>
                <w:szCs w:val="8"/>
              </w:rPr>
            </w:pPr>
          </w:p>
        </w:tc>
      </w:tr>
      <w:tr w:rsidR="001D29D9" w:rsidRPr="00FD3843" w:rsidTr="001D29D9">
        <w:tc>
          <w:tcPr>
            <w:tcW w:w="2127" w:type="dxa"/>
            <w:gridSpan w:val="2"/>
            <w:tcBorders>
              <w:top w:val="nil"/>
              <w:left w:val="nil"/>
              <w:bottom w:val="nil"/>
              <w:right w:val="nil"/>
            </w:tcBorders>
          </w:tcPr>
          <w:p w:rsidR="001D29D9" w:rsidRPr="00FD3843" w:rsidRDefault="001D29D9" w:rsidP="001D29D9">
            <w:pPr>
              <w:rPr>
                <w:sz w:val="8"/>
                <w:szCs w:val="8"/>
              </w:rPr>
            </w:pPr>
          </w:p>
        </w:tc>
        <w:tc>
          <w:tcPr>
            <w:tcW w:w="3544" w:type="dxa"/>
            <w:tcBorders>
              <w:top w:val="nil"/>
              <w:left w:val="nil"/>
              <w:bottom w:val="nil"/>
              <w:right w:val="nil"/>
            </w:tcBorders>
          </w:tcPr>
          <w:p w:rsidR="001D29D9" w:rsidRPr="00FD3843" w:rsidRDefault="001D29D9" w:rsidP="001D29D9">
            <w:pPr>
              <w:rPr>
                <w:sz w:val="8"/>
                <w:szCs w:val="8"/>
              </w:rPr>
            </w:pPr>
          </w:p>
        </w:tc>
        <w:tc>
          <w:tcPr>
            <w:tcW w:w="2551" w:type="dxa"/>
            <w:gridSpan w:val="2"/>
            <w:tcBorders>
              <w:top w:val="nil"/>
              <w:left w:val="nil"/>
              <w:bottom w:val="nil"/>
              <w:right w:val="nil"/>
            </w:tcBorders>
          </w:tcPr>
          <w:p w:rsidR="001D29D9" w:rsidRPr="00FD3843" w:rsidRDefault="001D29D9" w:rsidP="001D29D9">
            <w:pPr>
              <w:rPr>
                <w:sz w:val="8"/>
                <w:szCs w:val="8"/>
              </w:rPr>
            </w:pPr>
          </w:p>
        </w:tc>
        <w:tc>
          <w:tcPr>
            <w:tcW w:w="2410" w:type="dxa"/>
            <w:gridSpan w:val="2"/>
            <w:tcBorders>
              <w:top w:val="nil"/>
              <w:left w:val="nil"/>
              <w:bottom w:val="nil"/>
              <w:right w:val="nil"/>
            </w:tcBorders>
          </w:tcPr>
          <w:p w:rsidR="001D29D9" w:rsidRPr="00FD3843" w:rsidRDefault="001D29D9" w:rsidP="001D29D9">
            <w:pPr>
              <w:rPr>
                <w:sz w:val="8"/>
                <w:szCs w:val="8"/>
              </w:rPr>
            </w:pPr>
          </w:p>
        </w:tc>
      </w:tr>
    </w:tbl>
    <w:p w:rsidR="00F920E6" w:rsidRDefault="00F920E6">
      <w:pPr>
        <w:rPr>
          <w:rFonts w:ascii="Arial" w:hAnsi="Arial" w:cs="Arial"/>
          <w:sz w:val="24"/>
          <w:szCs w:val="24"/>
        </w:rPr>
      </w:pPr>
    </w:p>
    <w:p w:rsidR="00CA0C2F" w:rsidRPr="00360802" w:rsidRDefault="00CA0C2F">
      <w:pPr>
        <w:rPr>
          <w:rFonts w:ascii="Arial" w:hAnsi="Arial" w:cs="Arial"/>
          <w:sz w:val="24"/>
          <w:szCs w:val="24"/>
        </w:rPr>
      </w:pPr>
      <w:r w:rsidRPr="00360802">
        <w:rPr>
          <w:rFonts w:ascii="Arial" w:hAnsi="Arial" w:cs="Arial"/>
          <w:sz w:val="24"/>
          <w:szCs w:val="24"/>
        </w:rPr>
        <w:t>Dear Parent</w:t>
      </w:r>
      <w:r w:rsidR="00D37DA5">
        <w:rPr>
          <w:rFonts w:ascii="Arial" w:hAnsi="Arial" w:cs="Arial"/>
          <w:sz w:val="24"/>
          <w:szCs w:val="24"/>
        </w:rPr>
        <w:t>/Carer</w:t>
      </w:r>
    </w:p>
    <w:p w:rsidR="00CA0C2F" w:rsidRPr="00360802" w:rsidRDefault="00CA0C2F">
      <w:pPr>
        <w:rPr>
          <w:rFonts w:ascii="Arial" w:hAnsi="Arial" w:cs="Arial"/>
          <w:sz w:val="24"/>
          <w:szCs w:val="24"/>
        </w:rPr>
      </w:pPr>
      <w:r w:rsidRPr="00360802">
        <w:rPr>
          <w:rFonts w:ascii="Arial" w:hAnsi="Arial" w:cs="Arial"/>
          <w:sz w:val="24"/>
          <w:szCs w:val="24"/>
        </w:rPr>
        <w:t>You may be aware there has been a confirmed case of Coronavirus (COVID-19) in Dudley.</w:t>
      </w:r>
    </w:p>
    <w:p w:rsidR="00CA0C2F" w:rsidRPr="00360802" w:rsidRDefault="00CA0C2F" w:rsidP="00CA0C2F">
      <w:pPr>
        <w:rPr>
          <w:rFonts w:ascii="Arial" w:hAnsi="Arial" w:cs="Arial"/>
          <w:sz w:val="24"/>
          <w:szCs w:val="24"/>
        </w:rPr>
      </w:pPr>
      <w:r w:rsidRPr="00360802">
        <w:rPr>
          <w:rFonts w:ascii="Arial" w:hAnsi="Arial" w:cs="Arial"/>
          <w:sz w:val="24"/>
          <w:szCs w:val="24"/>
        </w:rPr>
        <w:t xml:space="preserve">However, risk remains low to the public and the NHS is well prepared for these types of incidents. </w:t>
      </w:r>
    </w:p>
    <w:p w:rsidR="00CA0C2F" w:rsidRPr="00360802" w:rsidRDefault="00CA0C2F" w:rsidP="00CA0C2F">
      <w:pPr>
        <w:rPr>
          <w:rFonts w:ascii="Arial" w:hAnsi="Arial" w:cs="Arial"/>
          <w:sz w:val="24"/>
          <w:szCs w:val="24"/>
        </w:rPr>
      </w:pPr>
      <w:r w:rsidRPr="00360802">
        <w:rPr>
          <w:rFonts w:ascii="Arial" w:hAnsi="Arial" w:cs="Arial"/>
          <w:sz w:val="24"/>
          <w:szCs w:val="24"/>
        </w:rPr>
        <w:t>The best way to protect yourself and your child from Coronavirus is to follow the Catch it, Bin it, Kill it advice and to wash hands with soap &amp; water for at least 20 seconds. More frequent hand washing is advised particularly before touching your mouth, eyes or before eating food.</w:t>
      </w:r>
    </w:p>
    <w:p w:rsidR="00CA0C2F" w:rsidRPr="00360802" w:rsidRDefault="00CA0C2F" w:rsidP="00CA0C2F">
      <w:pPr>
        <w:rPr>
          <w:rFonts w:ascii="Arial" w:hAnsi="Arial" w:cs="Arial"/>
          <w:sz w:val="24"/>
          <w:szCs w:val="24"/>
        </w:rPr>
      </w:pPr>
      <w:r w:rsidRPr="00360802">
        <w:rPr>
          <w:rFonts w:ascii="Arial" w:hAnsi="Arial" w:cs="Arial"/>
          <w:sz w:val="24"/>
          <w:szCs w:val="24"/>
        </w:rPr>
        <w:t xml:space="preserve">Based on current evidence, Coronavirus </w:t>
      </w:r>
      <w:r w:rsidR="00B23395">
        <w:rPr>
          <w:rFonts w:ascii="Arial" w:hAnsi="Arial" w:cs="Arial"/>
          <w:sz w:val="24"/>
          <w:szCs w:val="24"/>
        </w:rPr>
        <w:t>(</w:t>
      </w:r>
      <w:r w:rsidRPr="00360802">
        <w:rPr>
          <w:rFonts w:ascii="Arial" w:hAnsi="Arial" w:cs="Arial"/>
          <w:sz w:val="24"/>
          <w:szCs w:val="24"/>
        </w:rPr>
        <w:t>COVID-19</w:t>
      </w:r>
      <w:r w:rsidR="00B23395">
        <w:rPr>
          <w:rFonts w:ascii="Arial" w:hAnsi="Arial" w:cs="Arial"/>
          <w:sz w:val="24"/>
          <w:szCs w:val="24"/>
        </w:rPr>
        <w:t>)</w:t>
      </w:r>
      <w:r w:rsidRPr="00360802">
        <w:rPr>
          <w:rFonts w:ascii="Arial" w:hAnsi="Arial" w:cs="Arial"/>
          <w:sz w:val="24"/>
          <w:szCs w:val="24"/>
        </w:rPr>
        <w:t xml:space="preserve"> presents with flu-like symptoms including a fever, a cough, or difficulty breathing. The current evidence is that most cases appear to be mild. Anyone who is concerned about health symptoms is advised to follow the advice about what to do on the </w:t>
      </w:r>
      <w:r w:rsidRPr="00B23395">
        <w:rPr>
          <w:rFonts w:ascii="Arial" w:hAnsi="Arial" w:cs="Arial"/>
          <w:sz w:val="24"/>
          <w:szCs w:val="24"/>
        </w:rPr>
        <w:t>Government’s website</w:t>
      </w:r>
      <w:r w:rsidRPr="00360802">
        <w:rPr>
          <w:rFonts w:ascii="Arial" w:hAnsi="Arial" w:cs="Arial"/>
          <w:sz w:val="24"/>
          <w:szCs w:val="24"/>
        </w:rPr>
        <w:t xml:space="preserve"> </w:t>
      </w:r>
      <w:r w:rsidR="00B23395">
        <w:rPr>
          <w:rFonts w:ascii="Arial" w:hAnsi="Arial" w:cs="Arial"/>
          <w:sz w:val="24"/>
          <w:szCs w:val="24"/>
        </w:rPr>
        <w:t xml:space="preserve">at </w:t>
      </w:r>
      <w:hyperlink r:id="rId8" w:history="1">
        <w:r w:rsidR="00B23395" w:rsidRPr="00B23395">
          <w:rPr>
            <w:rStyle w:val="Hyperlink"/>
            <w:rFonts w:ascii="Arial" w:hAnsi="Arial" w:cs="Arial"/>
            <w:sz w:val="24"/>
            <w:szCs w:val="24"/>
          </w:rPr>
          <w:t>https://www.gov.uk/guidance/wuhan-novel-coronavirus-information-for-the-public</w:t>
        </w:r>
      </w:hyperlink>
      <w:r w:rsidRPr="00360802">
        <w:rPr>
          <w:rFonts w:ascii="Arial" w:hAnsi="Arial" w:cs="Arial"/>
          <w:sz w:val="24"/>
          <w:szCs w:val="24"/>
        </w:rPr>
        <w:t xml:space="preserve"> and </w:t>
      </w:r>
      <w:r w:rsidRPr="00B23395">
        <w:rPr>
          <w:rFonts w:ascii="Arial" w:hAnsi="Arial" w:cs="Arial"/>
          <w:sz w:val="24"/>
          <w:szCs w:val="24"/>
        </w:rPr>
        <w:t>nhs.uk</w:t>
      </w:r>
      <w:r w:rsidR="00B23395" w:rsidRPr="00B23395">
        <w:rPr>
          <w:rStyle w:val="Hyperlink"/>
          <w:rFonts w:ascii="Arial" w:hAnsi="Arial" w:cs="Arial"/>
          <w:color w:val="auto"/>
          <w:sz w:val="24"/>
          <w:szCs w:val="24"/>
          <w:u w:val="none"/>
        </w:rPr>
        <w:t xml:space="preserve"> at </w:t>
      </w:r>
      <w:r w:rsidR="00B23395" w:rsidRPr="00B23395">
        <w:rPr>
          <w:rStyle w:val="Hyperlink"/>
          <w:rFonts w:ascii="Arial" w:hAnsi="Arial" w:cs="Arial"/>
          <w:sz w:val="24"/>
          <w:szCs w:val="24"/>
        </w:rPr>
        <w:t>https://www.nhs.uk/conditions/coronavirus-covid-19/</w:t>
      </w:r>
    </w:p>
    <w:p w:rsidR="000047A0" w:rsidRPr="00360802" w:rsidRDefault="000047A0" w:rsidP="000047A0">
      <w:pPr>
        <w:spacing w:after="0" w:line="240" w:lineRule="auto"/>
        <w:rPr>
          <w:rFonts w:ascii="Arial" w:hAnsi="Arial" w:cs="Arial"/>
          <w:b/>
          <w:sz w:val="24"/>
          <w:szCs w:val="24"/>
        </w:rPr>
      </w:pPr>
      <w:r w:rsidRPr="00360802">
        <w:rPr>
          <w:rFonts w:ascii="Arial" w:hAnsi="Arial" w:cs="Arial"/>
          <w:b/>
          <w:sz w:val="24"/>
          <w:szCs w:val="24"/>
        </w:rPr>
        <w:t>FAQs</w:t>
      </w:r>
    </w:p>
    <w:p w:rsidR="000047A0" w:rsidRPr="000047A0" w:rsidRDefault="000047A0" w:rsidP="000047A0">
      <w:pPr>
        <w:spacing w:after="0" w:line="240" w:lineRule="auto"/>
        <w:rPr>
          <w:rFonts w:ascii="Arial" w:hAnsi="Arial" w:cs="Arial"/>
          <w:b/>
          <w:sz w:val="24"/>
          <w:szCs w:val="24"/>
        </w:rPr>
      </w:pPr>
      <w:r w:rsidRPr="000047A0">
        <w:rPr>
          <w:rFonts w:ascii="Arial" w:hAnsi="Arial" w:cs="Arial"/>
          <w:b/>
          <w:sz w:val="24"/>
          <w:szCs w:val="24"/>
        </w:rPr>
        <w:t>How serious is the coronavirus?</w:t>
      </w:r>
    </w:p>
    <w:p w:rsidR="000047A0" w:rsidRPr="000047A0" w:rsidRDefault="000047A0" w:rsidP="000047A0">
      <w:pPr>
        <w:numPr>
          <w:ilvl w:val="0"/>
          <w:numId w:val="1"/>
        </w:numPr>
        <w:spacing w:after="0" w:line="240" w:lineRule="auto"/>
        <w:contextualSpacing/>
        <w:jc w:val="both"/>
        <w:rPr>
          <w:rFonts w:ascii="Arial" w:hAnsi="Arial" w:cs="Arial"/>
          <w:sz w:val="24"/>
          <w:szCs w:val="24"/>
        </w:rPr>
      </w:pPr>
      <w:r w:rsidRPr="000047A0">
        <w:rPr>
          <w:rFonts w:ascii="Arial" w:hAnsi="Arial" w:cs="Arial"/>
          <w:sz w:val="24"/>
          <w:szCs w:val="24"/>
        </w:rPr>
        <w:t>The infection is mild for most people, including children. Older people, and people with pre-existing medical conditions (such as asthma, diabetes, and heart disease) may be at higher risk of more serious illness.</w:t>
      </w:r>
    </w:p>
    <w:p w:rsidR="000047A0" w:rsidRPr="000047A0" w:rsidRDefault="000047A0" w:rsidP="000047A0">
      <w:pPr>
        <w:spacing w:after="0" w:line="240" w:lineRule="auto"/>
        <w:ind w:left="360"/>
        <w:contextualSpacing/>
        <w:jc w:val="both"/>
        <w:rPr>
          <w:rFonts w:ascii="Arial" w:hAnsi="Arial" w:cs="Arial"/>
          <w:sz w:val="24"/>
          <w:szCs w:val="24"/>
        </w:rPr>
      </w:pPr>
    </w:p>
    <w:p w:rsidR="000047A0" w:rsidRPr="000047A0" w:rsidRDefault="000047A0" w:rsidP="000047A0">
      <w:pPr>
        <w:numPr>
          <w:ilvl w:val="0"/>
          <w:numId w:val="1"/>
        </w:numPr>
        <w:spacing w:after="0" w:line="240" w:lineRule="auto"/>
        <w:contextualSpacing/>
        <w:jc w:val="both"/>
        <w:rPr>
          <w:rFonts w:ascii="Arial" w:hAnsi="Arial" w:cs="Arial"/>
          <w:sz w:val="24"/>
          <w:szCs w:val="24"/>
        </w:rPr>
      </w:pPr>
      <w:r w:rsidRPr="000047A0">
        <w:rPr>
          <w:rFonts w:ascii="Arial" w:hAnsi="Arial" w:cs="Arial"/>
          <w:sz w:val="24"/>
          <w:szCs w:val="24"/>
        </w:rPr>
        <w:t>Most people get better with enough rest, and plenty to eat and drink.</w:t>
      </w:r>
    </w:p>
    <w:p w:rsidR="000047A0" w:rsidRPr="000047A0" w:rsidRDefault="000047A0" w:rsidP="000047A0">
      <w:pPr>
        <w:spacing w:after="0" w:line="240" w:lineRule="auto"/>
        <w:jc w:val="both"/>
        <w:rPr>
          <w:rFonts w:ascii="Arial" w:hAnsi="Arial" w:cs="Arial"/>
          <w:sz w:val="24"/>
          <w:szCs w:val="24"/>
        </w:rPr>
      </w:pPr>
    </w:p>
    <w:p w:rsidR="000047A0" w:rsidRPr="000047A0" w:rsidRDefault="000047A0" w:rsidP="000047A0">
      <w:pPr>
        <w:spacing w:after="0" w:line="240" w:lineRule="auto"/>
        <w:jc w:val="both"/>
        <w:rPr>
          <w:rFonts w:ascii="Arial" w:hAnsi="Arial" w:cs="Arial"/>
          <w:b/>
          <w:sz w:val="24"/>
          <w:szCs w:val="24"/>
        </w:rPr>
      </w:pPr>
      <w:r w:rsidRPr="000047A0">
        <w:rPr>
          <w:rFonts w:ascii="Arial" w:hAnsi="Arial" w:cs="Arial"/>
          <w:b/>
          <w:sz w:val="24"/>
          <w:szCs w:val="24"/>
        </w:rPr>
        <w:t>How likely are you to catch the virus?</w:t>
      </w:r>
    </w:p>
    <w:p w:rsidR="000047A0" w:rsidRPr="000047A0" w:rsidRDefault="000047A0" w:rsidP="000047A0">
      <w:pPr>
        <w:numPr>
          <w:ilvl w:val="0"/>
          <w:numId w:val="2"/>
        </w:numPr>
        <w:spacing w:after="0" w:line="240" w:lineRule="auto"/>
        <w:contextualSpacing/>
        <w:jc w:val="both"/>
        <w:rPr>
          <w:rFonts w:ascii="Arial" w:hAnsi="Arial" w:cs="Arial"/>
          <w:sz w:val="24"/>
          <w:szCs w:val="24"/>
        </w:rPr>
      </w:pPr>
      <w:r w:rsidRPr="000047A0">
        <w:rPr>
          <w:rFonts w:ascii="Arial" w:hAnsi="Arial" w:cs="Arial"/>
          <w:sz w:val="24"/>
          <w:szCs w:val="24"/>
        </w:rPr>
        <w:t>The chance of being in contact with the virus is currently low in the UK.</w:t>
      </w:r>
    </w:p>
    <w:p w:rsidR="000047A0" w:rsidRPr="000047A0" w:rsidRDefault="000047A0" w:rsidP="000047A0">
      <w:pPr>
        <w:spacing w:after="0" w:line="240" w:lineRule="auto"/>
        <w:ind w:left="360"/>
        <w:contextualSpacing/>
        <w:jc w:val="both"/>
        <w:rPr>
          <w:rFonts w:ascii="Arial" w:hAnsi="Arial" w:cs="Arial"/>
          <w:sz w:val="24"/>
          <w:szCs w:val="24"/>
        </w:rPr>
      </w:pPr>
    </w:p>
    <w:p w:rsidR="000047A0" w:rsidRPr="000047A0" w:rsidRDefault="000047A0" w:rsidP="000047A0">
      <w:pPr>
        <w:numPr>
          <w:ilvl w:val="0"/>
          <w:numId w:val="2"/>
        </w:numPr>
        <w:spacing w:after="0" w:line="240" w:lineRule="auto"/>
        <w:contextualSpacing/>
        <w:jc w:val="both"/>
        <w:rPr>
          <w:rFonts w:ascii="Arial" w:hAnsi="Arial" w:cs="Arial"/>
          <w:sz w:val="24"/>
          <w:szCs w:val="24"/>
        </w:rPr>
      </w:pPr>
      <w:r w:rsidRPr="000047A0">
        <w:rPr>
          <w:rFonts w:ascii="Arial" w:hAnsi="Arial" w:cs="Arial"/>
          <w:sz w:val="24"/>
          <w:szCs w:val="24"/>
        </w:rPr>
        <w:t>You can only catch it if</w:t>
      </w:r>
      <w:r w:rsidR="00B23395">
        <w:rPr>
          <w:rFonts w:ascii="Arial" w:hAnsi="Arial" w:cs="Arial"/>
          <w:sz w:val="24"/>
          <w:szCs w:val="24"/>
        </w:rPr>
        <w:t>;</w:t>
      </w:r>
      <w:r w:rsidRPr="000047A0">
        <w:rPr>
          <w:rFonts w:ascii="Arial" w:hAnsi="Arial" w:cs="Arial"/>
          <w:sz w:val="24"/>
          <w:szCs w:val="24"/>
        </w:rPr>
        <w:t xml:space="preserve"> you have been close to a person who has the virus (less than 2 metres for more than 15 minutes)</w:t>
      </w:r>
      <w:r w:rsidR="00B23395">
        <w:rPr>
          <w:rFonts w:ascii="Arial" w:hAnsi="Arial" w:cs="Arial"/>
          <w:sz w:val="24"/>
          <w:szCs w:val="24"/>
        </w:rPr>
        <w:t xml:space="preserve"> or by touching a contaminated surface, then touching your mouth or eyes without washing your hands first.</w:t>
      </w:r>
    </w:p>
    <w:p w:rsidR="000047A0" w:rsidRPr="000047A0" w:rsidRDefault="000047A0" w:rsidP="000047A0">
      <w:pPr>
        <w:ind w:left="720"/>
        <w:contextualSpacing/>
        <w:rPr>
          <w:rFonts w:ascii="Arial" w:hAnsi="Arial" w:cs="Arial"/>
          <w:sz w:val="24"/>
          <w:szCs w:val="24"/>
        </w:rPr>
      </w:pPr>
    </w:p>
    <w:p w:rsidR="000047A0" w:rsidRPr="000047A0" w:rsidRDefault="000047A0" w:rsidP="000047A0">
      <w:pPr>
        <w:spacing w:after="0" w:line="240" w:lineRule="auto"/>
        <w:contextualSpacing/>
        <w:jc w:val="both"/>
        <w:rPr>
          <w:rFonts w:ascii="Arial" w:hAnsi="Arial" w:cs="Arial"/>
          <w:b/>
          <w:sz w:val="24"/>
          <w:szCs w:val="24"/>
        </w:rPr>
      </w:pPr>
      <w:r w:rsidRPr="000047A0">
        <w:rPr>
          <w:rFonts w:ascii="Arial" w:hAnsi="Arial" w:cs="Arial"/>
          <w:b/>
          <w:sz w:val="24"/>
          <w:szCs w:val="24"/>
        </w:rPr>
        <w:t>Recent travel</w:t>
      </w:r>
    </w:p>
    <w:p w:rsidR="000047A0" w:rsidRPr="000047A0" w:rsidRDefault="000047A0" w:rsidP="000047A0">
      <w:pPr>
        <w:spacing w:before="100" w:beforeAutospacing="1" w:after="100" w:afterAutospacing="1" w:line="240" w:lineRule="auto"/>
        <w:rPr>
          <w:rFonts w:ascii="Arial" w:hAnsi="Arial" w:cs="Arial"/>
          <w:sz w:val="24"/>
          <w:szCs w:val="24"/>
        </w:rPr>
      </w:pPr>
      <w:r w:rsidRPr="000047A0">
        <w:rPr>
          <w:rFonts w:ascii="Arial" w:hAnsi="Arial" w:cs="Arial"/>
          <w:sz w:val="24"/>
          <w:szCs w:val="24"/>
        </w:rPr>
        <w:t>If you and/or your child has returned from;</w:t>
      </w:r>
    </w:p>
    <w:p w:rsidR="000047A0" w:rsidRPr="000047A0" w:rsidRDefault="000047A0" w:rsidP="000047A0">
      <w:pPr>
        <w:numPr>
          <w:ilvl w:val="0"/>
          <w:numId w:val="4"/>
        </w:numPr>
        <w:spacing w:before="100" w:beforeAutospacing="1" w:after="100" w:afterAutospacing="1" w:line="240" w:lineRule="auto"/>
        <w:contextualSpacing/>
        <w:rPr>
          <w:rFonts w:ascii="Arial" w:eastAsia="Times New Roman" w:hAnsi="Arial" w:cs="Arial"/>
          <w:sz w:val="24"/>
          <w:szCs w:val="24"/>
          <w:lang w:val="en" w:eastAsia="en-GB"/>
        </w:rPr>
      </w:pPr>
      <w:r w:rsidRPr="000047A0">
        <w:rPr>
          <w:rFonts w:ascii="Arial" w:eastAsia="Times New Roman" w:hAnsi="Arial" w:cs="Arial"/>
          <w:sz w:val="24"/>
          <w:szCs w:val="24"/>
          <w:lang w:val="en" w:eastAsia="en-GB"/>
        </w:rPr>
        <w:t>Iran</w:t>
      </w:r>
    </w:p>
    <w:p w:rsidR="000047A0" w:rsidRDefault="000047A0" w:rsidP="000047A0">
      <w:pPr>
        <w:numPr>
          <w:ilvl w:val="0"/>
          <w:numId w:val="4"/>
        </w:numPr>
        <w:spacing w:before="100" w:beforeAutospacing="1" w:after="100" w:afterAutospacing="1" w:line="240" w:lineRule="auto"/>
        <w:rPr>
          <w:rFonts w:ascii="Arial" w:eastAsia="Times New Roman" w:hAnsi="Arial" w:cs="Arial"/>
          <w:sz w:val="24"/>
          <w:szCs w:val="24"/>
          <w:lang w:val="en" w:eastAsia="en-GB"/>
        </w:rPr>
      </w:pPr>
      <w:r w:rsidRPr="000047A0">
        <w:rPr>
          <w:rFonts w:ascii="Arial" w:eastAsia="Times New Roman" w:hAnsi="Arial" w:cs="Arial"/>
          <w:sz w:val="24"/>
          <w:szCs w:val="24"/>
          <w:lang w:val="en" w:eastAsia="en-GB"/>
        </w:rPr>
        <w:t>Hubei province in China</w:t>
      </w:r>
    </w:p>
    <w:p w:rsidR="00360802" w:rsidRDefault="00360802" w:rsidP="000047A0">
      <w:pPr>
        <w:numPr>
          <w:ilvl w:val="0"/>
          <w:numId w:val="4"/>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Specific areas in Italy</w:t>
      </w:r>
    </w:p>
    <w:p w:rsidR="000047A0" w:rsidRPr="000047A0" w:rsidRDefault="00360802" w:rsidP="00360802">
      <w:pPr>
        <w:numPr>
          <w:ilvl w:val="0"/>
          <w:numId w:val="4"/>
        </w:numPr>
        <w:spacing w:before="100" w:beforeAutospacing="1" w:after="100" w:afterAutospacing="1"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Specific areas in South Korea </w:t>
      </w:r>
    </w:p>
    <w:p w:rsidR="000047A0" w:rsidRDefault="00360802" w:rsidP="00B23395">
      <w:pPr>
        <w:pStyle w:val="PlainText"/>
        <w:rPr>
          <w:rFonts w:cs="Arial"/>
          <w:szCs w:val="24"/>
          <w:lang w:val="en"/>
        </w:rPr>
      </w:pPr>
      <w:r>
        <w:rPr>
          <w:rFonts w:cs="Arial"/>
          <w:szCs w:val="24"/>
          <w:lang w:val="en"/>
        </w:rPr>
        <w:t>For country spe</w:t>
      </w:r>
      <w:r w:rsidR="00B23395">
        <w:rPr>
          <w:rFonts w:cs="Arial"/>
          <w:szCs w:val="24"/>
          <w:lang w:val="en"/>
        </w:rPr>
        <w:t xml:space="preserve">cific areas see </w:t>
      </w:r>
      <w:hyperlink r:id="rId9" w:history="1">
        <w:r w:rsidR="00B23395" w:rsidRPr="00B23395">
          <w:rPr>
            <w:rStyle w:val="Hyperlink"/>
            <w:rFonts w:cs="Arial"/>
            <w:szCs w:val="24"/>
            <w:lang w:val="en"/>
          </w:rPr>
          <w:t>https://www.gov.uk/guidance/wuhan-novel-coronavirus-information-for-the-public</w:t>
        </w:r>
      </w:hyperlink>
      <w:r w:rsidR="00B23395">
        <w:rPr>
          <w:rFonts w:cs="Arial"/>
          <w:szCs w:val="24"/>
          <w:lang w:val="en"/>
        </w:rPr>
        <w:t xml:space="preserve">. </w:t>
      </w:r>
      <w:r w:rsidR="000047A0" w:rsidRPr="000047A0">
        <w:rPr>
          <w:rFonts w:cs="Arial"/>
          <w:szCs w:val="24"/>
          <w:lang w:val="en"/>
        </w:rPr>
        <w:t xml:space="preserve">You should self-isolate at home </w:t>
      </w:r>
      <w:r w:rsidR="00B23395">
        <w:rPr>
          <w:rFonts w:cs="Arial"/>
          <w:szCs w:val="24"/>
          <w:lang w:val="en"/>
        </w:rPr>
        <w:t xml:space="preserve">and call 111 </w:t>
      </w:r>
      <w:r w:rsidR="000047A0" w:rsidRPr="000047A0">
        <w:rPr>
          <w:rFonts w:cs="Arial"/>
          <w:szCs w:val="24"/>
          <w:lang w:val="en"/>
        </w:rPr>
        <w:t xml:space="preserve">even if you </w:t>
      </w:r>
      <w:r w:rsidR="000047A0" w:rsidRPr="000047A0">
        <w:rPr>
          <w:rFonts w:cs="Arial"/>
          <w:b/>
          <w:szCs w:val="24"/>
          <w:lang w:val="en"/>
        </w:rPr>
        <w:t>do not have symptoms</w:t>
      </w:r>
      <w:r w:rsidR="000047A0" w:rsidRPr="000047A0">
        <w:rPr>
          <w:rFonts w:cs="Arial"/>
          <w:szCs w:val="24"/>
          <w:lang w:val="en"/>
        </w:rPr>
        <w:t>.</w:t>
      </w:r>
    </w:p>
    <w:p w:rsidR="000047A0" w:rsidRPr="000047A0" w:rsidRDefault="000047A0" w:rsidP="000047A0">
      <w:pPr>
        <w:numPr>
          <w:ilvl w:val="0"/>
          <w:numId w:val="2"/>
        </w:numPr>
        <w:spacing w:after="0"/>
        <w:contextualSpacing/>
        <w:jc w:val="both"/>
        <w:rPr>
          <w:rFonts w:ascii="Arial" w:hAnsi="Arial" w:cs="Arial"/>
          <w:sz w:val="24"/>
          <w:szCs w:val="24"/>
        </w:rPr>
      </w:pPr>
      <w:r w:rsidRPr="000047A0">
        <w:rPr>
          <w:rFonts w:ascii="Arial" w:hAnsi="Arial" w:cs="Arial"/>
          <w:sz w:val="24"/>
          <w:szCs w:val="24"/>
        </w:rPr>
        <w:lastRenderedPageBreak/>
        <w:t xml:space="preserve">If you or your family have been to any of the following countries or regions highlighted here </w:t>
      </w:r>
      <w:hyperlink r:id="rId10" w:history="1">
        <w:r w:rsidRPr="000047A0">
          <w:rPr>
            <w:rFonts w:ascii="Arial" w:hAnsi="Arial" w:cs="Arial"/>
            <w:color w:val="0000FF"/>
            <w:sz w:val="24"/>
            <w:szCs w:val="24"/>
            <w:u w:val="single"/>
          </w:rPr>
          <w:t>https://www.gov.uk/guidance/wuhan-novel-coronavirus-information-for-the-public</w:t>
        </w:r>
      </w:hyperlink>
      <w:r w:rsidRPr="000047A0">
        <w:rPr>
          <w:rFonts w:ascii="Arial" w:hAnsi="Arial" w:cs="Arial"/>
          <w:color w:val="0000FF"/>
          <w:sz w:val="24"/>
          <w:szCs w:val="24"/>
          <w:u w:val="single"/>
        </w:rPr>
        <w:t xml:space="preserve"> </w:t>
      </w:r>
      <w:r w:rsidRPr="000047A0">
        <w:rPr>
          <w:rFonts w:ascii="Arial" w:hAnsi="Arial" w:cs="Arial"/>
          <w:sz w:val="24"/>
          <w:szCs w:val="24"/>
        </w:rPr>
        <w:t xml:space="preserve">and </w:t>
      </w:r>
      <w:r w:rsidRPr="000047A0">
        <w:rPr>
          <w:rFonts w:ascii="Arial" w:hAnsi="Arial" w:cs="Arial"/>
          <w:b/>
          <w:sz w:val="24"/>
          <w:szCs w:val="24"/>
        </w:rPr>
        <w:t>have developed symptoms</w:t>
      </w:r>
      <w:r w:rsidR="00B23395">
        <w:rPr>
          <w:rFonts w:ascii="Arial" w:hAnsi="Arial" w:cs="Arial"/>
          <w:b/>
          <w:sz w:val="24"/>
          <w:szCs w:val="24"/>
        </w:rPr>
        <w:t>,</w:t>
      </w:r>
      <w:r w:rsidRPr="000047A0">
        <w:rPr>
          <w:rFonts w:ascii="Arial" w:hAnsi="Arial" w:cs="Arial"/>
          <w:sz w:val="24"/>
          <w:szCs w:val="24"/>
        </w:rPr>
        <w:t xml:space="preserve"> self-isolate at home and contact NHS 111 for advice. </w:t>
      </w:r>
    </w:p>
    <w:p w:rsidR="000047A0" w:rsidRPr="000047A0" w:rsidRDefault="000047A0" w:rsidP="000047A0">
      <w:pPr>
        <w:ind w:left="720"/>
        <w:contextualSpacing/>
        <w:rPr>
          <w:rFonts w:ascii="Arial" w:hAnsi="Arial" w:cs="Arial"/>
          <w:sz w:val="24"/>
          <w:szCs w:val="24"/>
        </w:rPr>
      </w:pPr>
    </w:p>
    <w:p w:rsidR="000047A0" w:rsidRPr="000047A0" w:rsidRDefault="00EA63C6" w:rsidP="000047A0">
      <w:pPr>
        <w:numPr>
          <w:ilvl w:val="0"/>
          <w:numId w:val="2"/>
        </w:numPr>
        <w:contextualSpacing/>
        <w:jc w:val="both"/>
        <w:rPr>
          <w:rFonts w:ascii="Arial" w:hAnsi="Arial" w:cs="Arial"/>
          <w:sz w:val="24"/>
          <w:szCs w:val="24"/>
        </w:rPr>
      </w:pPr>
      <w:r>
        <w:rPr>
          <w:rFonts w:ascii="Arial" w:hAnsi="Arial" w:cs="Arial"/>
          <w:sz w:val="24"/>
          <w:szCs w:val="24"/>
        </w:rPr>
        <w:t>I</w:t>
      </w:r>
      <w:r w:rsidR="000047A0" w:rsidRPr="000047A0">
        <w:rPr>
          <w:rFonts w:ascii="Arial" w:hAnsi="Arial" w:cs="Arial"/>
          <w:sz w:val="24"/>
          <w:szCs w:val="24"/>
        </w:rPr>
        <w:t xml:space="preserve">f you haven’t been close to anyone with confirmed COVID-19 or haven’t been to any of the places above or in the link, you are fine to carry on as normal. </w:t>
      </w:r>
    </w:p>
    <w:p w:rsidR="000047A0" w:rsidRPr="000047A0" w:rsidRDefault="000047A0" w:rsidP="000047A0">
      <w:pPr>
        <w:spacing w:after="0" w:line="240" w:lineRule="auto"/>
        <w:ind w:left="360"/>
        <w:contextualSpacing/>
        <w:jc w:val="both"/>
        <w:rPr>
          <w:rFonts w:ascii="Arial" w:hAnsi="Arial" w:cs="Arial"/>
          <w:sz w:val="24"/>
          <w:szCs w:val="24"/>
        </w:rPr>
      </w:pPr>
    </w:p>
    <w:p w:rsidR="000047A0" w:rsidRPr="000047A0" w:rsidRDefault="000047A0" w:rsidP="000047A0">
      <w:pPr>
        <w:spacing w:after="0" w:line="240" w:lineRule="auto"/>
        <w:jc w:val="both"/>
        <w:rPr>
          <w:rFonts w:ascii="Arial" w:hAnsi="Arial" w:cs="Arial"/>
          <w:b/>
          <w:sz w:val="24"/>
          <w:szCs w:val="24"/>
        </w:rPr>
      </w:pPr>
      <w:r w:rsidRPr="000047A0">
        <w:rPr>
          <w:rFonts w:ascii="Arial" w:hAnsi="Arial" w:cs="Arial"/>
          <w:b/>
          <w:sz w:val="24"/>
          <w:szCs w:val="24"/>
        </w:rPr>
        <w:t>What</w:t>
      </w:r>
      <w:r w:rsidRPr="000047A0">
        <w:rPr>
          <w:rFonts w:ascii="Arial" w:hAnsi="Arial" w:cs="Arial"/>
          <w:sz w:val="24"/>
          <w:szCs w:val="24"/>
        </w:rPr>
        <w:t xml:space="preserve"> </w:t>
      </w:r>
      <w:r w:rsidRPr="000047A0">
        <w:rPr>
          <w:rFonts w:ascii="Arial" w:hAnsi="Arial" w:cs="Arial"/>
          <w:b/>
          <w:sz w:val="24"/>
          <w:szCs w:val="24"/>
        </w:rPr>
        <w:t>you and your children can do to stop the spread of c</w:t>
      </w:r>
      <w:r>
        <w:rPr>
          <w:rFonts w:ascii="Arial" w:hAnsi="Arial" w:cs="Arial"/>
          <w:b/>
          <w:sz w:val="24"/>
          <w:szCs w:val="24"/>
        </w:rPr>
        <w:t xml:space="preserve">oronavirus </w:t>
      </w:r>
    </w:p>
    <w:p w:rsidR="000047A0" w:rsidRPr="000047A0" w:rsidRDefault="000047A0" w:rsidP="000047A0">
      <w:pPr>
        <w:spacing w:after="0" w:line="240" w:lineRule="auto"/>
        <w:jc w:val="both"/>
        <w:rPr>
          <w:rFonts w:ascii="Arial" w:hAnsi="Arial" w:cs="Arial"/>
          <w:b/>
          <w:sz w:val="24"/>
          <w:szCs w:val="24"/>
        </w:rPr>
      </w:pPr>
    </w:p>
    <w:p w:rsidR="000047A0" w:rsidRPr="000047A0" w:rsidRDefault="000047A0" w:rsidP="000047A0">
      <w:pPr>
        <w:numPr>
          <w:ilvl w:val="0"/>
          <w:numId w:val="3"/>
        </w:numPr>
        <w:spacing w:after="0" w:line="240" w:lineRule="auto"/>
        <w:contextualSpacing/>
        <w:jc w:val="both"/>
        <w:rPr>
          <w:rFonts w:ascii="Arial" w:hAnsi="Arial" w:cs="Arial"/>
          <w:sz w:val="24"/>
          <w:szCs w:val="24"/>
        </w:rPr>
      </w:pPr>
      <w:r w:rsidRPr="000047A0">
        <w:rPr>
          <w:rFonts w:ascii="Arial" w:hAnsi="Arial" w:cs="Arial"/>
          <w:sz w:val="24"/>
          <w:szCs w:val="24"/>
        </w:rPr>
        <w:t>Covering your nose and mouth when coughing or sneezing, using a tissue when possible.</w:t>
      </w:r>
    </w:p>
    <w:p w:rsidR="000047A0" w:rsidRPr="000047A0" w:rsidRDefault="000047A0" w:rsidP="000047A0">
      <w:pPr>
        <w:numPr>
          <w:ilvl w:val="0"/>
          <w:numId w:val="3"/>
        </w:numPr>
        <w:spacing w:after="0" w:line="240" w:lineRule="auto"/>
        <w:contextualSpacing/>
        <w:jc w:val="both"/>
        <w:rPr>
          <w:rFonts w:ascii="Arial" w:hAnsi="Arial" w:cs="Arial"/>
          <w:sz w:val="24"/>
          <w:szCs w:val="24"/>
        </w:rPr>
      </w:pPr>
      <w:r w:rsidRPr="000047A0">
        <w:rPr>
          <w:rFonts w:ascii="Arial" w:hAnsi="Arial" w:cs="Arial"/>
          <w:sz w:val="24"/>
          <w:szCs w:val="24"/>
        </w:rPr>
        <w:t xml:space="preserve">Disposing of dirty tissues promptly and carefully. </w:t>
      </w:r>
    </w:p>
    <w:p w:rsidR="000047A0" w:rsidRPr="000047A0" w:rsidRDefault="000047A0" w:rsidP="000047A0">
      <w:pPr>
        <w:numPr>
          <w:ilvl w:val="0"/>
          <w:numId w:val="3"/>
        </w:numPr>
        <w:spacing w:after="0" w:line="240" w:lineRule="auto"/>
        <w:contextualSpacing/>
        <w:jc w:val="both"/>
        <w:rPr>
          <w:rFonts w:ascii="Arial" w:hAnsi="Arial" w:cs="Arial"/>
          <w:sz w:val="24"/>
          <w:szCs w:val="24"/>
        </w:rPr>
      </w:pPr>
      <w:r w:rsidRPr="000047A0">
        <w:rPr>
          <w:rFonts w:ascii="Arial" w:hAnsi="Arial" w:cs="Arial"/>
          <w:sz w:val="24"/>
          <w:szCs w:val="24"/>
        </w:rPr>
        <w:t>Cleaning hard surfaces (such as door handles) frequently using a normal cleaning product.</w:t>
      </w:r>
    </w:p>
    <w:p w:rsidR="000047A0" w:rsidRPr="000047A0" w:rsidRDefault="000047A0" w:rsidP="000047A0">
      <w:pPr>
        <w:numPr>
          <w:ilvl w:val="0"/>
          <w:numId w:val="3"/>
        </w:numPr>
        <w:spacing w:after="0" w:line="240" w:lineRule="auto"/>
        <w:contextualSpacing/>
        <w:jc w:val="both"/>
        <w:rPr>
          <w:rFonts w:ascii="Arial" w:hAnsi="Arial" w:cs="Arial"/>
          <w:sz w:val="24"/>
          <w:szCs w:val="24"/>
          <w:lang w:val="en"/>
        </w:rPr>
      </w:pPr>
      <w:r w:rsidRPr="000047A0">
        <w:rPr>
          <w:rFonts w:ascii="Arial" w:hAnsi="Arial" w:cs="Arial"/>
          <w:sz w:val="24"/>
          <w:szCs w:val="24"/>
        </w:rPr>
        <w:t>Most important of all is washing your hands frequently with soap and water.</w:t>
      </w:r>
    </w:p>
    <w:p w:rsidR="000047A0" w:rsidRPr="000047A0" w:rsidRDefault="000047A0" w:rsidP="000047A0">
      <w:pPr>
        <w:spacing w:after="0"/>
        <w:jc w:val="both"/>
        <w:rPr>
          <w:rFonts w:ascii="Arial" w:hAnsi="Arial" w:cs="Arial"/>
          <w:sz w:val="24"/>
          <w:szCs w:val="24"/>
        </w:rPr>
      </w:pPr>
    </w:p>
    <w:p w:rsidR="000047A0" w:rsidRDefault="000047A0" w:rsidP="000047A0">
      <w:pPr>
        <w:spacing w:after="0"/>
        <w:jc w:val="both"/>
        <w:rPr>
          <w:rFonts w:ascii="Arial" w:hAnsi="Arial" w:cs="Arial"/>
          <w:sz w:val="24"/>
          <w:szCs w:val="24"/>
        </w:rPr>
      </w:pPr>
      <w:r w:rsidRPr="000047A0">
        <w:rPr>
          <w:rFonts w:ascii="Arial" w:hAnsi="Arial" w:cs="Arial"/>
          <w:sz w:val="24"/>
          <w:szCs w:val="24"/>
        </w:rPr>
        <w:t xml:space="preserve">If you need any further information visit </w:t>
      </w:r>
      <w:hyperlink r:id="rId11" w:history="1">
        <w:r w:rsidRPr="000047A0">
          <w:rPr>
            <w:rFonts w:ascii="Arial" w:hAnsi="Arial" w:cs="Arial"/>
            <w:color w:val="0000FF"/>
            <w:sz w:val="24"/>
            <w:szCs w:val="24"/>
            <w:u w:val="single"/>
          </w:rPr>
          <w:t>https://www.nhs.uk/conditions/coronavirus-covid-19/</w:t>
        </w:r>
      </w:hyperlink>
      <w:r w:rsidRPr="000047A0">
        <w:rPr>
          <w:rFonts w:ascii="Arial" w:hAnsi="Arial" w:cs="Arial"/>
          <w:sz w:val="24"/>
          <w:szCs w:val="24"/>
        </w:rPr>
        <w:t xml:space="preserve"> </w:t>
      </w:r>
    </w:p>
    <w:p w:rsidR="00152132" w:rsidRDefault="00152132" w:rsidP="000047A0">
      <w:pPr>
        <w:spacing w:after="0"/>
        <w:jc w:val="both"/>
        <w:rPr>
          <w:rFonts w:ascii="Arial" w:hAnsi="Arial" w:cs="Arial"/>
          <w:sz w:val="24"/>
          <w:szCs w:val="24"/>
        </w:rPr>
      </w:pPr>
    </w:p>
    <w:p w:rsidR="00152132" w:rsidRDefault="00152132" w:rsidP="000047A0">
      <w:pPr>
        <w:spacing w:after="0"/>
        <w:jc w:val="both"/>
        <w:rPr>
          <w:rFonts w:ascii="Arial" w:hAnsi="Arial" w:cs="Arial"/>
          <w:sz w:val="24"/>
          <w:szCs w:val="24"/>
        </w:rPr>
      </w:pPr>
      <w:r>
        <w:rPr>
          <w:rFonts w:ascii="Arial" w:hAnsi="Arial" w:cs="Arial"/>
          <w:sz w:val="24"/>
          <w:szCs w:val="24"/>
        </w:rPr>
        <w:t xml:space="preserve">Information is also available on the council website </w:t>
      </w:r>
      <w:hyperlink r:id="rId12" w:history="1">
        <w:r w:rsidRPr="008D3131">
          <w:rPr>
            <w:rStyle w:val="Hyperlink"/>
            <w:rFonts w:ascii="Arial" w:hAnsi="Arial" w:cs="Arial"/>
            <w:sz w:val="24"/>
            <w:szCs w:val="24"/>
          </w:rPr>
          <w:t>www.dudley.gov.uk/coronavirus</w:t>
        </w:r>
      </w:hyperlink>
    </w:p>
    <w:p w:rsidR="00F920E6" w:rsidRDefault="00F920E6" w:rsidP="000047A0">
      <w:pPr>
        <w:spacing w:after="0"/>
        <w:jc w:val="both"/>
        <w:rPr>
          <w:rFonts w:ascii="Arial" w:hAnsi="Arial" w:cs="Arial"/>
          <w:sz w:val="24"/>
          <w:szCs w:val="24"/>
        </w:rPr>
      </w:pPr>
    </w:p>
    <w:p w:rsidR="00F920E6" w:rsidRDefault="00F920E6" w:rsidP="000047A0">
      <w:pPr>
        <w:spacing w:after="0"/>
        <w:jc w:val="both"/>
        <w:rPr>
          <w:rFonts w:ascii="Arial" w:hAnsi="Arial" w:cs="Arial"/>
          <w:sz w:val="24"/>
          <w:szCs w:val="24"/>
        </w:rPr>
      </w:pPr>
      <w:r>
        <w:rPr>
          <w:rFonts w:ascii="Arial" w:hAnsi="Arial" w:cs="Arial"/>
          <w:sz w:val="24"/>
          <w:szCs w:val="24"/>
        </w:rPr>
        <w:t>Yours sincerely</w:t>
      </w:r>
    </w:p>
    <w:p w:rsidR="00F920E6" w:rsidRDefault="001D29D9" w:rsidP="000047A0">
      <w:pPr>
        <w:spacing w:after="0"/>
        <w:jc w:val="both"/>
        <w:rPr>
          <w:rFonts w:ascii="Arial" w:hAnsi="Arial" w:cs="Arial"/>
          <w:sz w:val="24"/>
          <w:szCs w:val="24"/>
        </w:rPr>
      </w:pPr>
      <w:r>
        <w:rPr>
          <w:noProof/>
          <w:lang w:eastAsia="en-GB"/>
        </w:rPr>
        <w:drawing>
          <wp:anchor distT="0" distB="0" distL="114300" distR="114300" simplePos="0" relativeHeight="251659264" behindDoc="1" locked="0" layoutInCell="1" allowOverlap="1" wp14:anchorId="330E4507" wp14:editId="457ADAAF">
            <wp:simplePos x="0" y="0"/>
            <wp:positionH relativeFrom="column">
              <wp:posOffset>0</wp:posOffset>
            </wp:positionH>
            <wp:positionV relativeFrom="paragraph">
              <wp:posOffset>186055</wp:posOffset>
            </wp:positionV>
            <wp:extent cx="1038225" cy="571500"/>
            <wp:effectExtent l="0" t="0" r="9525" b="0"/>
            <wp:wrapTight wrapText="bothSides">
              <wp:wrapPolygon edited="0">
                <wp:start x="0" y="0"/>
                <wp:lineTo x="0" y="20880"/>
                <wp:lineTo x="21402" y="20880"/>
                <wp:lineTo x="214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bs.jpg"/>
                    <pic:cNvPicPr/>
                  </pic:nvPicPr>
                  <pic:blipFill>
                    <a:blip r:embed="rId13">
                      <a:extLst>
                        <a:ext uri="{28A0092B-C50C-407E-A947-70E740481C1C}">
                          <a14:useLocalDpi xmlns:a14="http://schemas.microsoft.com/office/drawing/2010/main" val="0"/>
                        </a:ext>
                      </a:extLst>
                    </a:blip>
                    <a:stretch>
                      <a:fillRect/>
                    </a:stretch>
                  </pic:blipFill>
                  <pic:spPr>
                    <a:xfrm>
                      <a:off x="0" y="0"/>
                      <a:ext cx="1038225" cy="571500"/>
                    </a:xfrm>
                    <a:prstGeom prst="rect">
                      <a:avLst/>
                    </a:prstGeom>
                  </pic:spPr>
                </pic:pic>
              </a:graphicData>
            </a:graphic>
            <wp14:sizeRelH relativeFrom="page">
              <wp14:pctWidth>0</wp14:pctWidth>
            </wp14:sizeRelH>
            <wp14:sizeRelV relativeFrom="page">
              <wp14:pctHeight>0</wp14:pctHeight>
            </wp14:sizeRelV>
          </wp:anchor>
        </w:drawing>
      </w:r>
    </w:p>
    <w:p w:rsidR="00F920E6" w:rsidRDefault="00F920E6" w:rsidP="000047A0">
      <w:pPr>
        <w:spacing w:after="0"/>
        <w:jc w:val="both"/>
        <w:rPr>
          <w:rFonts w:ascii="Arial" w:hAnsi="Arial" w:cs="Arial"/>
          <w:sz w:val="24"/>
          <w:szCs w:val="24"/>
        </w:rPr>
      </w:pPr>
    </w:p>
    <w:p w:rsidR="00F920E6" w:rsidRDefault="00F920E6" w:rsidP="000047A0">
      <w:pPr>
        <w:spacing w:after="0"/>
        <w:jc w:val="both"/>
        <w:rPr>
          <w:rFonts w:ascii="Arial" w:hAnsi="Arial" w:cs="Arial"/>
          <w:sz w:val="24"/>
          <w:szCs w:val="24"/>
        </w:rPr>
      </w:pPr>
    </w:p>
    <w:p w:rsidR="001D29D9" w:rsidRDefault="001D29D9" w:rsidP="000047A0">
      <w:pPr>
        <w:spacing w:after="0"/>
        <w:jc w:val="both"/>
        <w:rPr>
          <w:rFonts w:ascii="Arial" w:hAnsi="Arial" w:cs="Arial"/>
          <w:sz w:val="24"/>
          <w:szCs w:val="24"/>
        </w:rPr>
      </w:pPr>
    </w:p>
    <w:p w:rsidR="00F920E6" w:rsidRDefault="00F920E6" w:rsidP="000047A0">
      <w:pPr>
        <w:spacing w:after="0"/>
        <w:jc w:val="both"/>
        <w:rPr>
          <w:rFonts w:ascii="Arial" w:hAnsi="Arial" w:cs="Arial"/>
          <w:sz w:val="24"/>
          <w:szCs w:val="24"/>
        </w:rPr>
      </w:pPr>
    </w:p>
    <w:p w:rsidR="00F920E6" w:rsidRDefault="00F920E6" w:rsidP="000047A0">
      <w:pPr>
        <w:spacing w:after="0"/>
        <w:jc w:val="both"/>
        <w:rPr>
          <w:rFonts w:ascii="Arial" w:hAnsi="Arial" w:cs="Arial"/>
          <w:sz w:val="24"/>
          <w:szCs w:val="24"/>
        </w:rPr>
      </w:pPr>
    </w:p>
    <w:p w:rsidR="00F920E6" w:rsidRDefault="00F920E6" w:rsidP="000047A0">
      <w:pPr>
        <w:spacing w:after="0"/>
        <w:jc w:val="both"/>
        <w:rPr>
          <w:rFonts w:ascii="Arial" w:hAnsi="Arial" w:cs="Arial"/>
          <w:sz w:val="24"/>
          <w:szCs w:val="24"/>
        </w:rPr>
      </w:pPr>
      <w:r>
        <w:rPr>
          <w:rFonts w:ascii="Arial" w:hAnsi="Arial" w:cs="Arial"/>
          <w:sz w:val="24"/>
          <w:szCs w:val="24"/>
        </w:rPr>
        <w:t>Deborah Harkins</w:t>
      </w:r>
    </w:p>
    <w:p w:rsidR="00F920E6" w:rsidRPr="000047A0" w:rsidRDefault="00F920E6" w:rsidP="000047A0">
      <w:pPr>
        <w:spacing w:after="0"/>
        <w:jc w:val="both"/>
        <w:rPr>
          <w:rFonts w:ascii="Arial" w:hAnsi="Arial" w:cs="Arial"/>
          <w:sz w:val="24"/>
          <w:szCs w:val="24"/>
        </w:rPr>
      </w:pPr>
      <w:r>
        <w:rPr>
          <w:rFonts w:ascii="Arial" w:hAnsi="Arial" w:cs="Arial"/>
          <w:sz w:val="24"/>
          <w:szCs w:val="24"/>
        </w:rPr>
        <w:t>Director of Public Health &amp; Wellbeing</w:t>
      </w:r>
    </w:p>
    <w:p w:rsidR="000047A0" w:rsidRPr="000047A0" w:rsidRDefault="000047A0" w:rsidP="000047A0">
      <w:pPr>
        <w:spacing w:after="0"/>
        <w:jc w:val="both"/>
        <w:rPr>
          <w:rFonts w:ascii="Arial" w:hAnsi="Arial" w:cs="Arial"/>
          <w:sz w:val="24"/>
          <w:szCs w:val="24"/>
        </w:rPr>
      </w:pPr>
    </w:p>
    <w:p w:rsidR="000047A0" w:rsidRPr="000047A0" w:rsidRDefault="000047A0" w:rsidP="000047A0">
      <w:pPr>
        <w:spacing w:after="0"/>
        <w:jc w:val="both"/>
        <w:rPr>
          <w:rFonts w:ascii="Arial" w:hAnsi="Arial" w:cs="Arial"/>
          <w:sz w:val="24"/>
          <w:szCs w:val="24"/>
        </w:rPr>
      </w:pPr>
    </w:p>
    <w:p w:rsidR="000047A0" w:rsidRPr="000047A0" w:rsidRDefault="000047A0" w:rsidP="000047A0">
      <w:pPr>
        <w:spacing w:after="0"/>
        <w:jc w:val="both"/>
        <w:rPr>
          <w:rFonts w:ascii="Arial" w:hAnsi="Arial" w:cs="Arial"/>
          <w:sz w:val="24"/>
          <w:szCs w:val="24"/>
        </w:rPr>
      </w:pPr>
    </w:p>
    <w:p w:rsidR="00B23395" w:rsidRPr="00FF3013" w:rsidRDefault="00B23395" w:rsidP="00B23395">
      <w:pPr>
        <w:spacing w:after="0"/>
        <w:jc w:val="both"/>
        <w:rPr>
          <w:rFonts w:ascii="Arial" w:hAnsi="Arial" w:cs="Arial"/>
          <w:color w:val="7F7F7F" w:themeColor="text1" w:themeTint="80"/>
          <w:sz w:val="16"/>
          <w:szCs w:val="16"/>
        </w:rPr>
      </w:pPr>
      <w:r w:rsidRPr="00FF3013">
        <w:rPr>
          <w:rFonts w:ascii="Arial" w:hAnsi="Arial" w:cs="Arial"/>
          <w:color w:val="7F7F7F" w:themeColor="text1" w:themeTint="80"/>
          <w:sz w:val="16"/>
          <w:szCs w:val="16"/>
        </w:rPr>
        <w:t xml:space="preserve">Produced by Dudley Health Protection Team </w:t>
      </w:r>
      <w:r w:rsidR="00F920E6">
        <w:rPr>
          <w:rFonts w:ascii="Arial" w:hAnsi="Arial" w:cs="Arial"/>
          <w:color w:val="7F7F7F" w:themeColor="text1" w:themeTint="80"/>
          <w:sz w:val="16"/>
          <w:szCs w:val="16"/>
        </w:rPr>
        <w:t>09.03.2020</w:t>
      </w:r>
    </w:p>
    <w:p w:rsidR="002F6169" w:rsidRDefault="001D29D9">
      <w:r>
        <w:rPr>
          <w:noProof/>
          <w:lang w:eastAsia="en-GB"/>
        </w:rPr>
        <w:drawing>
          <wp:anchor distT="0" distB="0" distL="114300" distR="114300" simplePos="0" relativeHeight="251661312" behindDoc="1" locked="0" layoutInCell="1" allowOverlap="1" wp14:anchorId="788A6464" wp14:editId="703A406B">
            <wp:simplePos x="0" y="0"/>
            <wp:positionH relativeFrom="column">
              <wp:posOffset>-57150</wp:posOffset>
            </wp:positionH>
            <wp:positionV relativeFrom="paragraph">
              <wp:posOffset>1152525</wp:posOffset>
            </wp:positionV>
            <wp:extent cx="5715000" cy="14954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F616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09D" w:rsidRDefault="00DD109D" w:rsidP="001D29D9">
      <w:pPr>
        <w:spacing w:after="0" w:line="240" w:lineRule="auto"/>
      </w:pPr>
      <w:r>
        <w:separator/>
      </w:r>
    </w:p>
  </w:endnote>
  <w:endnote w:type="continuationSeparator" w:id="0">
    <w:p w:rsidR="00DD109D" w:rsidRDefault="00DD109D" w:rsidP="001D2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9D9" w:rsidRDefault="001D29D9">
    <w:pPr>
      <w:pStyle w:val="Footer"/>
    </w:pPr>
    <w:r w:rsidRPr="00251184">
      <w:rPr>
        <w:rFonts w:ascii="ArialMT" w:hAnsi="ArialMT" w:cs="ArialMT"/>
        <w:color w:val="343E92"/>
        <w:sz w:val="18"/>
        <w:szCs w:val="18"/>
      </w:rPr>
      <w:t xml:space="preserve">General enquiries: 0300 555 2345      Twitter/YouTube: </w:t>
    </w:r>
    <w:proofErr w:type="spellStart"/>
    <w:r w:rsidRPr="00251184">
      <w:rPr>
        <w:rFonts w:ascii="ArialMT" w:hAnsi="ArialMT" w:cs="ArialMT"/>
        <w:color w:val="343E92"/>
        <w:sz w:val="18"/>
        <w:szCs w:val="18"/>
      </w:rPr>
      <w:t>dudleymbc</w:t>
    </w:r>
    <w:proofErr w:type="spellEnd"/>
    <w:r w:rsidRPr="00251184">
      <w:rPr>
        <w:rFonts w:ascii="ArialMT" w:hAnsi="ArialMT" w:cs="ArialMT"/>
        <w:color w:val="343E92"/>
        <w:sz w:val="18"/>
        <w:szCs w:val="18"/>
      </w:rPr>
      <w:t xml:space="preserve">      Facebook: </w:t>
    </w:r>
    <w:proofErr w:type="spellStart"/>
    <w:r w:rsidRPr="00251184">
      <w:rPr>
        <w:rFonts w:ascii="ArialMT" w:hAnsi="ArialMT" w:cs="ArialMT"/>
        <w:color w:val="343E92"/>
        <w:sz w:val="18"/>
        <w:szCs w:val="18"/>
      </w:rPr>
      <w:t>DudleyBorough</w:t>
    </w:r>
    <w:proofErr w:type="spellEnd"/>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09D" w:rsidRDefault="00DD109D" w:rsidP="001D29D9">
      <w:pPr>
        <w:spacing w:after="0" w:line="240" w:lineRule="auto"/>
      </w:pPr>
      <w:r>
        <w:separator/>
      </w:r>
    </w:p>
  </w:footnote>
  <w:footnote w:type="continuationSeparator" w:id="0">
    <w:p w:rsidR="00DD109D" w:rsidRDefault="00DD109D" w:rsidP="001D2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A360C"/>
    <w:multiLevelType w:val="hybridMultilevel"/>
    <w:tmpl w:val="64044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93F54C5"/>
    <w:multiLevelType w:val="hybridMultilevel"/>
    <w:tmpl w:val="AE7A1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2A4026"/>
    <w:multiLevelType w:val="hybridMultilevel"/>
    <w:tmpl w:val="58345A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4E7505F"/>
    <w:multiLevelType w:val="hybridMultilevel"/>
    <w:tmpl w:val="31247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C2F"/>
    <w:rsid w:val="000047A0"/>
    <w:rsid w:val="00152132"/>
    <w:rsid w:val="001C30BF"/>
    <w:rsid w:val="001D29D9"/>
    <w:rsid w:val="002F6169"/>
    <w:rsid w:val="00360802"/>
    <w:rsid w:val="00374E12"/>
    <w:rsid w:val="006B18A4"/>
    <w:rsid w:val="00B23395"/>
    <w:rsid w:val="00B35944"/>
    <w:rsid w:val="00CA0C2F"/>
    <w:rsid w:val="00D37DA5"/>
    <w:rsid w:val="00D6404A"/>
    <w:rsid w:val="00DD109D"/>
    <w:rsid w:val="00EA63C6"/>
    <w:rsid w:val="00F92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3B5FB-717F-47DD-9FA4-4074B2235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0C2F"/>
    <w:rPr>
      <w:color w:val="0563C1" w:themeColor="hyperlink"/>
      <w:u w:val="single"/>
    </w:rPr>
  </w:style>
  <w:style w:type="character" w:styleId="FollowedHyperlink">
    <w:name w:val="FollowedHyperlink"/>
    <w:basedOn w:val="DefaultParagraphFont"/>
    <w:uiPriority w:val="99"/>
    <w:semiHidden/>
    <w:unhideWhenUsed/>
    <w:rsid w:val="000047A0"/>
    <w:rPr>
      <w:color w:val="954F72" w:themeColor="followedHyperlink"/>
      <w:u w:val="single"/>
    </w:rPr>
  </w:style>
  <w:style w:type="paragraph" w:styleId="PlainText">
    <w:name w:val="Plain Text"/>
    <w:basedOn w:val="Normal"/>
    <w:link w:val="PlainTextChar"/>
    <w:uiPriority w:val="99"/>
    <w:unhideWhenUsed/>
    <w:rsid w:val="00360802"/>
    <w:pPr>
      <w:spacing w:after="0" w:line="240" w:lineRule="auto"/>
    </w:pPr>
    <w:rPr>
      <w:rFonts w:ascii="Arial" w:eastAsia="Times New Roman" w:hAnsi="Arial" w:cs="Calibri"/>
      <w:color w:val="000000" w:themeColor="text1"/>
      <w:sz w:val="24"/>
      <w:szCs w:val="21"/>
      <w:lang w:eastAsia="en-GB"/>
    </w:rPr>
  </w:style>
  <w:style w:type="character" w:customStyle="1" w:styleId="PlainTextChar">
    <w:name w:val="Plain Text Char"/>
    <w:basedOn w:val="DefaultParagraphFont"/>
    <w:link w:val="PlainText"/>
    <w:uiPriority w:val="99"/>
    <w:rsid w:val="00360802"/>
    <w:rPr>
      <w:rFonts w:ascii="Arial" w:eastAsia="Times New Roman" w:hAnsi="Arial" w:cs="Calibri"/>
      <w:color w:val="000000" w:themeColor="text1"/>
      <w:sz w:val="24"/>
      <w:szCs w:val="21"/>
      <w:lang w:eastAsia="en-GB"/>
    </w:rPr>
  </w:style>
  <w:style w:type="table" w:styleId="TableGrid">
    <w:name w:val="Table Grid"/>
    <w:basedOn w:val="TableNormal"/>
    <w:uiPriority w:val="59"/>
    <w:rsid w:val="001D29D9"/>
    <w:pPr>
      <w:spacing w:after="0" w:line="240" w:lineRule="auto"/>
    </w:pPr>
    <w:rPr>
      <w:rFonts w:ascii="Arial"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2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9D9"/>
  </w:style>
  <w:style w:type="paragraph" w:styleId="Footer">
    <w:name w:val="footer"/>
    <w:basedOn w:val="Normal"/>
    <w:link w:val="FooterChar"/>
    <w:uiPriority w:val="99"/>
    <w:unhideWhenUsed/>
    <w:rsid w:val="001D2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99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wuhan-novel-coronavirus-information-for-the-public%20" TargetMode="External"/><Relationship Id="rId13"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udley.gov.uk/coronaviru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coronavirus-covid-1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uidance/wuhan-novel-coronavirus-information-for-the-public" TargetMode="External"/><Relationship Id="rId4" Type="http://schemas.openxmlformats.org/officeDocument/2006/relationships/webSettings" Target="webSettings.xml"/><Relationship Id="rId9" Type="http://schemas.openxmlformats.org/officeDocument/2006/relationships/hyperlink" Target="https://www.gov.uk/guidance/wuhan-novel-coronavirus-information-for-the-public%20"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FC300E04</Template>
  <TotalTime>0</TotalTime>
  <Pages>2</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Dudley MBC</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Edwards</dc:creator>
  <cp:keywords/>
  <dc:description/>
  <cp:lastModifiedBy>TMontford</cp:lastModifiedBy>
  <cp:revision>2</cp:revision>
  <dcterms:created xsi:type="dcterms:W3CDTF">2020-03-16T08:53:00Z</dcterms:created>
  <dcterms:modified xsi:type="dcterms:W3CDTF">2020-03-16T08:53:00Z</dcterms:modified>
</cp:coreProperties>
</file>